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left w:w="0" w:type="dxa"/>
          <w:right w:w="0" w:type="dxa"/>
        </w:tblCellMar>
        <w:tblLook w:val="04A0" w:firstRow="1" w:lastRow="0" w:firstColumn="1" w:lastColumn="0" w:noHBand="0" w:noVBand="1"/>
      </w:tblPr>
      <w:tblGrid>
        <w:gridCol w:w="9415"/>
      </w:tblGrid>
      <w:tr w:rsidR="002B5A52" w:rsidRPr="002B5A52" w:rsidTr="003A6DFC">
        <w:trPr>
          <w:tblCellSpacing w:w="15" w:type="dxa"/>
          <w:jc w:val="center"/>
        </w:trPr>
        <w:tc>
          <w:tcPr>
            <w:tcW w:w="4968" w:type="pct"/>
            <w:vAlign w:val="bottom"/>
          </w:tcPr>
          <w:p w:rsidR="003A6DFC" w:rsidRPr="002B5A52" w:rsidRDefault="003A6DFC" w:rsidP="002B5A52">
            <w:pPr>
              <w:pStyle w:val="1"/>
              <w:spacing w:before="0" w:beforeAutospacing="0" w:after="0" w:afterAutospacing="0" w:line="396" w:lineRule="auto"/>
              <w:ind w:firstLine="567"/>
              <w:contextualSpacing/>
              <w:jc w:val="center"/>
              <w:rPr>
                <w:rFonts w:ascii="Times New Roman" w:hAnsi="Times New Roman" w:cs="Times New Roman"/>
                <w:b w:val="0"/>
                <w:color w:val="auto"/>
                <w:sz w:val="36"/>
                <w:szCs w:val="36"/>
              </w:rPr>
            </w:pPr>
            <w:r w:rsidRPr="002B5A52">
              <w:rPr>
                <w:rFonts w:ascii="Times New Roman" w:hAnsi="Times New Roman" w:cs="Times New Roman"/>
                <w:b w:val="0"/>
                <w:color w:val="auto"/>
                <w:sz w:val="36"/>
                <w:szCs w:val="36"/>
              </w:rPr>
              <w:t>Кризис 3 лет у детей. Что делать родителям?</w:t>
            </w:r>
          </w:p>
          <w:p w:rsidR="003A6DFC" w:rsidRPr="002B5A52" w:rsidRDefault="002B5A52" w:rsidP="002B5A52">
            <w:pPr>
              <w:pStyle w:val="1"/>
              <w:spacing w:before="0" w:beforeAutospacing="0" w:after="0" w:afterAutospacing="0" w:line="396" w:lineRule="auto"/>
              <w:ind w:firstLine="567"/>
              <w:contextualSpacing/>
              <w:jc w:val="center"/>
              <w:rPr>
                <w:rFonts w:ascii="Times New Roman" w:hAnsi="Times New Roman" w:cs="Times New Roman"/>
                <w:b w:val="0"/>
                <w:color w:val="auto"/>
                <w:sz w:val="36"/>
                <w:szCs w:val="36"/>
              </w:rPr>
            </w:pPr>
            <w:r>
              <w:rPr>
                <w:noProof/>
              </w:rPr>
              <w:drawing>
                <wp:inline distT="0" distB="0" distL="0" distR="0">
                  <wp:extent cx="3381375" cy="2408597"/>
                  <wp:effectExtent l="0" t="0" r="0" b="0"/>
                  <wp:docPr id="1" name="Рисунок 1" descr="https://nesterak-dyy91.edusev.ru/uploads/7000/26694/persona/folders/kak-dogovoritsja-s-malyshom.jpg?1478020548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sterak-dyy91.edusev.ru/uploads/7000/26694/persona/folders/kak-dogovoritsja-s-malyshom.jpg?14780205481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1375" cy="2408597"/>
                          </a:xfrm>
                          <a:prstGeom prst="rect">
                            <a:avLst/>
                          </a:prstGeom>
                          <a:noFill/>
                          <a:ln>
                            <a:noFill/>
                          </a:ln>
                        </pic:spPr>
                      </pic:pic>
                    </a:graphicData>
                  </a:graphic>
                </wp:inline>
              </w:drawing>
            </w:r>
          </w:p>
        </w:tc>
      </w:tr>
    </w:tbl>
    <w:p w:rsidR="003A6DFC" w:rsidRPr="002B5A52" w:rsidRDefault="003A6DFC" w:rsidP="002F1FA2">
      <w:pPr>
        <w:spacing w:line="396" w:lineRule="auto"/>
        <w:ind w:firstLine="567"/>
        <w:contextualSpacing/>
        <w:jc w:val="both"/>
        <w:rPr>
          <w:vanish/>
        </w:rPr>
      </w:pPr>
    </w:p>
    <w:tbl>
      <w:tblPr>
        <w:tblW w:w="5135" w:type="pct"/>
        <w:jc w:val="center"/>
        <w:tblCellSpacing w:w="15" w:type="dxa"/>
        <w:tblCellMar>
          <w:left w:w="0" w:type="dxa"/>
          <w:right w:w="0" w:type="dxa"/>
        </w:tblCellMar>
        <w:tblLook w:val="04A0" w:firstRow="1" w:lastRow="0" w:firstColumn="1" w:lastColumn="0" w:noHBand="0" w:noVBand="1"/>
      </w:tblPr>
      <w:tblGrid>
        <w:gridCol w:w="9669"/>
      </w:tblGrid>
      <w:tr w:rsidR="002B5A52" w:rsidRPr="002B5A52" w:rsidTr="00575A7E">
        <w:trPr>
          <w:tblCellSpacing w:w="15" w:type="dxa"/>
          <w:jc w:val="center"/>
        </w:trPr>
        <w:tc>
          <w:tcPr>
            <w:tcW w:w="4969" w:type="pct"/>
          </w:tcPr>
          <w:p w:rsidR="003A6DFC" w:rsidRDefault="003A6DFC" w:rsidP="002F1FA2">
            <w:pPr>
              <w:pStyle w:val="a4"/>
              <w:spacing w:after="0" w:afterAutospacing="0"/>
              <w:ind w:firstLine="567"/>
              <w:contextualSpacing/>
              <w:jc w:val="both"/>
            </w:pPr>
            <w:r w:rsidRPr="002B5A52">
              <w:t xml:space="preserve">Еще совсем недавно ваш малыш был достаточно послушным, открытым и ласковым, но теперь все наоборот: постоянное упрямство, частые истерики и желание, чтобы все было, как ему или ей хочется. Как объяснить такие перемены? Все это свидетельствует о кризисе в развитии ребенка. </w:t>
            </w:r>
          </w:p>
          <w:p w:rsidR="004A4212" w:rsidRDefault="004A4212" w:rsidP="002F1FA2">
            <w:pPr>
              <w:pStyle w:val="a4"/>
              <w:spacing w:after="0" w:afterAutospacing="0"/>
              <w:ind w:firstLine="567"/>
              <w:contextualSpacing/>
              <w:jc w:val="both"/>
            </w:pPr>
            <w:r>
              <w:t>В зависимости от особенностей развития ребенка возрастные рамки кризиса могут изменяться: он может начаться и в 2,5 и в 3 - 3,5года. Кризис 3-лет - это первое яркое выражение ребенком своего «Я», это его попытка самостоятельно отделиться от матери, научиться многое делать самому. Без психологического отделения от родителей ребенку сложно будет найти себя в этой жизни, выработать механизм психологической адаптации и гибкого поведения в различных жизненных ситуациях.</w:t>
            </w:r>
          </w:p>
          <w:p w:rsidR="004A4212" w:rsidRDefault="004A4212" w:rsidP="002F1FA2">
            <w:pPr>
              <w:pStyle w:val="a4"/>
              <w:spacing w:after="0" w:afterAutospacing="0"/>
              <w:ind w:firstLine="567"/>
              <w:contextualSpacing/>
              <w:jc w:val="both"/>
            </w:pPr>
            <w:r>
              <w:t xml:space="preserve">Кризисы развития - это периоды в жизни, в которых человек заметно меняется, поднимается на новую жизненную ступень. Кризисы бывают не только в детстве, ведь личность человека развивается непрерывно. Родители не должны пугаться остроты протекания кризиса, яркое проявление ребенка в самоутверждении в новом возрастном качестве говорит о том, что в его психике сложились все возрастные новообразования для дальнейшего развития его личности. </w:t>
            </w:r>
          </w:p>
          <w:p w:rsidR="004A4212" w:rsidRDefault="004A4212" w:rsidP="002F1FA2">
            <w:pPr>
              <w:pStyle w:val="a4"/>
              <w:spacing w:after="0" w:afterAutospacing="0"/>
              <w:ind w:firstLine="567"/>
              <w:contextualSpacing/>
              <w:jc w:val="both"/>
            </w:pPr>
            <w:r>
              <w:t xml:space="preserve">В психологии принято рассматривать кризис 3 лет как целый комплекс определенных признаков, называющийся «Семизвездие симптомов». </w:t>
            </w:r>
          </w:p>
          <w:p w:rsidR="004A4212" w:rsidRDefault="004A4212" w:rsidP="002F1FA2">
            <w:pPr>
              <w:pStyle w:val="a4"/>
              <w:spacing w:after="0" w:afterAutospacing="0"/>
              <w:ind w:firstLine="567"/>
              <w:contextualSpacing/>
              <w:jc w:val="both"/>
            </w:pPr>
            <w:r w:rsidRPr="004A4212">
              <w:rPr>
                <w:b/>
              </w:rPr>
              <w:t>Первый симптом</w:t>
            </w:r>
            <w:r>
              <w:t xml:space="preserve"> - ярко выраженное проявление негативизма, стремление делать все наоборот. Ребенок отказывается от прогулки, любимых сладостей, поступая наперекор своим собственным ощущениям и желаниям, отрицая все, что предлагает ему взрослый. Негативизм избирателен: ребенок игнорирует требования одного члена семьи, а с другими достаточно послушен.</w:t>
            </w:r>
          </w:p>
          <w:p w:rsidR="00F756F6" w:rsidRDefault="004A4212" w:rsidP="002F1FA2">
            <w:pPr>
              <w:pStyle w:val="a4"/>
              <w:spacing w:after="0" w:afterAutospacing="0"/>
              <w:ind w:firstLine="567"/>
              <w:contextualSpacing/>
              <w:jc w:val="both"/>
            </w:pPr>
            <w:r w:rsidRPr="004A4212">
              <w:rPr>
                <w:b/>
              </w:rPr>
              <w:t>Второй признак</w:t>
            </w:r>
            <w:r>
              <w:t xml:space="preserve"> - это упрямство, когда ребенок добивается своего только потому, что он так захотел. Конечно, взрослым тру</w:t>
            </w:r>
            <w:r w:rsidR="00F756F6">
              <w:t>дно</w:t>
            </w:r>
            <w:r>
              <w:t xml:space="preserve"> в таких ситуациях и не с любым желанием </w:t>
            </w:r>
            <w:r>
              <w:lastRenderedPageBreak/>
              <w:t>ребенка следует соглашаться и выполнять, но не нужно сразу отвергать его. Лучше дать ребенку успокоиться, и уже потом спокойно объяснить свое решение. Иногда бывает трудно отличить упрямство от настойчивости, когда ребенок очень хочет получить какую-либо вещь и упорно добивается, чтобы ему</w:t>
            </w:r>
            <w:r w:rsidR="00F756F6">
              <w:t xml:space="preserve"> её </w:t>
            </w:r>
            <w:r>
              <w:t>дали, а, получив, начинает активно обследовать её, играть с радостью - это проявление настойчивости. А когда желает надеть футболку поверх кофты - это проявление его упрямства.</w:t>
            </w:r>
          </w:p>
          <w:p w:rsidR="00F756F6" w:rsidRDefault="004A4212" w:rsidP="002F1FA2">
            <w:pPr>
              <w:pStyle w:val="a4"/>
              <w:spacing w:after="0" w:afterAutospacing="0"/>
              <w:ind w:firstLine="567"/>
              <w:contextualSpacing/>
              <w:jc w:val="both"/>
            </w:pPr>
            <w:r w:rsidRPr="00F756F6">
              <w:rPr>
                <w:b/>
              </w:rPr>
              <w:t>Третий признак</w:t>
            </w:r>
            <w:r w:rsidR="00F756F6">
              <w:t xml:space="preserve"> стремление</w:t>
            </w:r>
            <w:r>
              <w:t xml:space="preserve"> к самостоятельности — может проявляться в строптивости. Внешне это проявляется в резком </w:t>
            </w:r>
            <w:r w:rsidR="00F756F6">
              <w:t xml:space="preserve">вызывающем недовольстве ребенка </w:t>
            </w:r>
            <w:r>
              <w:t>всем, что ему предлагают делать. Ребенок отказывается от всего, что он послушно делал раньше. Слово «Нет!» становится основным ответом на любое предложение взрослого.</w:t>
            </w:r>
          </w:p>
          <w:p w:rsidR="00F756F6" w:rsidRDefault="004A4212" w:rsidP="002F1FA2">
            <w:pPr>
              <w:pStyle w:val="a4"/>
              <w:spacing w:after="0" w:afterAutospacing="0"/>
              <w:ind w:firstLine="567"/>
              <w:contextualSpacing/>
              <w:jc w:val="both"/>
            </w:pPr>
            <w:r w:rsidRPr="00F756F6">
              <w:rPr>
                <w:b/>
              </w:rPr>
              <w:t>Четвертый признак</w:t>
            </w:r>
            <w:r>
              <w:t xml:space="preserve"> - своеволие. Ребенок хочет все делать сам, борется за свою самостоятельность. Малыш может по полчаса застегивать пуговицы на кофте или безуспешно пытаться завязать шнурки, вызывая недовольство взрослых. Эта самостоятельность - важное завоевание, которое пока безуспешно, но после кризиса примет нормальные формы.</w:t>
            </w:r>
          </w:p>
          <w:p w:rsidR="00F756F6" w:rsidRDefault="004A4212" w:rsidP="002F1FA2">
            <w:pPr>
              <w:pStyle w:val="a4"/>
              <w:spacing w:after="0" w:afterAutospacing="0"/>
              <w:ind w:firstLine="567"/>
              <w:contextualSpacing/>
              <w:jc w:val="both"/>
            </w:pPr>
            <w:r>
              <w:t xml:space="preserve">Выделяют </w:t>
            </w:r>
            <w:r w:rsidRPr="00F756F6">
              <w:rPr>
                <w:b/>
              </w:rPr>
              <w:t>пятый признак</w:t>
            </w:r>
            <w:r>
              <w:t xml:space="preserve"> - бунт против окружающих, или бунтарство. Ребенок в период кризиса может вести себя агрессивно, бросать игрушки в пришедших гостей, на проявление внимания со стороны близкой родственницы ответить - «Уходи, ты плохая».</w:t>
            </w:r>
          </w:p>
          <w:p w:rsidR="00F756F6" w:rsidRDefault="004A4212" w:rsidP="002F1FA2">
            <w:pPr>
              <w:pStyle w:val="a4"/>
              <w:spacing w:after="0" w:afterAutospacing="0"/>
              <w:ind w:firstLine="567"/>
              <w:contextualSpacing/>
              <w:jc w:val="both"/>
            </w:pPr>
            <w:r>
              <w:t xml:space="preserve">Отмечают </w:t>
            </w:r>
            <w:r w:rsidRPr="00F756F6">
              <w:rPr>
                <w:b/>
              </w:rPr>
              <w:t>шестой признак</w:t>
            </w:r>
            <w:r>
              <w:t xml:space="preserve"> - обесценивание ценностей. Игрушки, предметы, значимые люди - к ним ребенок меняет отношение: отказывается играть с любимыми игрушками, может </w:t>
            </w:r>
            <w:r w:rsidR="00F756F6">
              <w:t>обзывать близких.</w:t>
            </w:r>
          </w:p>
          <w:p w:rsidR="00F756F6" w:rsidRDefault="004A4212" w:rsidP="002F1FA2">
            <w:pPr>
              <w:pStyle w:val="a4"/>
              <w:spacing w:after="0" w:afterAutospacing="0"/>
              <w:ind w:firstLine="567"/>
              <w:contextualSpacing/>
              <w:jc w:val="both"/>
            </w:pPr>
            <w:r w:rsidRPr="00F756F6">
              <w:rPr>
                <w:b/>
              </w:rPr>
              <w:t>Седьмой признак</w:t>
            </w:r>
            <w:r w:rsidR="00F756F6">
              <w:t xml:space="preserve"> -</w:t>
            </w:r>
            <w:r>
              <w:t xml:space="preserve"> подавление окружающих. Ребенок стремится добиться удовлетворения любых своих желаний, проявляет ревность, агрессию к младшим и старшим членам семьи, требует постоянного внимания к себе. </w:t>
            </w:r>
          </w:p>
          <w:p w:rsidR="00F756F6" w:rsidRDefault="004A4212" w:rsidP="002F1FA2">
            <w:pPr>
              <w:pStyle w:val="a4"/>
              <w:spacing w:after="0" w:afterAutospacing="0"/>
              <w:ind w:firstLine="567"/>
              <w:contextualSpacing/>
              <w:jc w:val="both"/>
            </w:pPr>
            <w:r>
              <w:t>Отличительной чертой всех этих проявлений является временность и нестабильность изменений в поведении детей. Продолжительность кризиса</w:t>
            </w:r>
            <w:r w:rsidR="00F756F6">
              <w:t xml:space="preserve"> </w:t>
            </w:r>
            <w:r>
              <w:t>невелика. Он сменяется периодом эмоциональной стабильности, когда исчезают</w:t>
            </w:r>
            <w:r w:rsidR="00F756F6">
              <w:t xml:space="preserve"> </w:t>
            </w:r>
            <w:r>
              <w:t xml:space="preserve">негативные проявления, а развитие выходит на новый уровень. В период кризиса, утверждаясь в своей самостоятельности, ребенок не просто не соглашается </w:t>
            </w:r>
            <w:proofErr w:type="gramStart"/>
            <w:r>
              <w:t>со</w:t>
            </w:r>
            <w:proofErr w:type="gramEnd"/>
            <w:r>
              <w:t xml:space="preserve"> взрослыми, он испытывает их характер и находит слабые места, чтобы воздействовать на них. Малыш может по нескольку раз перепроверять, действительно ли запрещено то, что ему запрещают. Вызывающее поведение ребенка можно рассматривать как некое приглашение, призыв к родителям упорядочить его мир, показать ему своей реакцией, что на самом деле важно, а что нет. Ребенку нужна твердость вашей позиции, но не меньше нужна и помощь в освоении правил, в их принятии. </w:t>
            </w:r>
          </w:p>
          <w:p w:rsidR="00F756F6" w:rsidRDefault="004A4212" w:rsidP="002F1FA2">
            <w:pPr>
              <w:pStyle w:val="a4"/>
              <w:spacing w:after="0" w:afterAutospacing="0"/>
              <w:ind w:firstLine="567"/>
              <w:contextualSpacing/>
              <w:jc w:val="both"/>
            </w:pPr>
            <w:r>
              <w:t xml:space="preserve">В связи с тем, что адаптивные возможности детского организма ограничены и в период кризиса ребенок не понимает перемен в своем поведении, помочь ему могут взрослые близкие люди. Как же помочь ребенку благополучно выйти из кризиса? </w:t>
            </w:r>
          </w:p>
          <w:p w:rsidR="00F756F6" w:rsidRDefault="00F756F6" w:rsidP="002F1FA2">
            <w:pPr>
              <w:pStyle w:val="a4"/>
              <w:spacing w:after="0" w:afterAutospacing="0"/>
              <w:ind w:firstLine="567"/>
              <w:contextualSpacing/>
              <w:jc w:val="both"/>
            </w:pPr>
            <w:r>
              <w:lastRenderedPageBreak/>
              <w:t>Вот несколько рекомендаций:</w:t>
            </w:r>
          </w:p>
          <w:p w:rsidR="00F756F6" w:rsidRDefault="004A4212" w:rsidP="002F1FA2">
            <w:pPr>
              <w:pStyle w:val="a4"/>
              <w:spacing w:after="0" w:afterAutospacing="0"/>
              <w:ind w:firstLine="567"/>
              <w:contextualSpacing/>
              <w:jc w:val="both"/>
            </w:pPr>
            <w:r>
              <w:t xml:space="preserve"> •</w:t>
            </w:r>
            <w:r w:rsidR="00F756F6">
              <w:t xml:space="preserve"> </w:t>
            </w:r>
            <w:r>
              <w:t>Создавать в семейном кругу атмосферу любви, понимания и доброжелательности.</w:t>
            </w:r>
          </w:p>
          <w:p w:rsidR="00F756F6" w:rsidRDefault="00F756F6" w:rsidP="002F1FA2">
            <w:pPr>
              <w:pStyle w:val="a4"/>
              <w:spacing w:after="0" w:afterAutospacing="0"/>
              <w:ind w:firstLine="567"/>
              <w:contextualSpacing/>
              <w:jc w:val="both"/>
            </w:pPr>
            <w:r>
              <w:t xml:space="preserve"> •</w:t>
            </w:r>
            <w:r w:rsidR="00100184">
              <w:t xml:space="preserve"> Б</w:t>
            </w:r>
            <w:r>
              <w:t>ольше играть и разговаривать</w:t>
            </w:r>
            <w:r w:rsidR="004A4212">
              <w:t xml:space="preserve"> с малышом – подобные маневры отвлекут его от капризов. </w:t>
            </w:r>
          </w:p>
          <w:p w:rsidR="00F756F6" w:rsidRDefault="00F756F6" w:rsidP="002F1FA2">
            <w:pPr>
              <w:pStyle w:val="a4"/>
              <w:spacing w:after="0" w:afterAutospacing="0"/>
              <w:ind w:firstLine="567"/>
              <w:contextualSpacing/>
              <w:jc w:val="both"/>
            </w:pPr>
            <w:r>
              <w:t>• Относится</w:t>
            </w:r>
            <w:r w:rsidR="004A4212">
              <w:t xml:space="preserve"> к ребенку, как </w:t>
            </w:r>
            <w:proofErr w:type="gramStart"/>
            <w:r w:rsidR="004A4212">
              <w:t>ко</w:t>
            </w:r>
            <w:proofErr w:type="gramEnd"/>
            <w:r w:rsidR="004A4212">
              <w:t xml:space="preserve"> в</w:t>
            </w:r>
            <w:r>
              <w:t>зрослому члену семьи, проявлять</w:t>
            </w:r>
            <w:r w:rsidR="004A4212">
              <w:t xml:space="preserve"> к нему терпимость.</w:t>
            </w:r>
          </w:p>
          <w:p w:rsidR="00F756F6" w:rsidRDefault="004A4212" w:rsidP="002F1FA2">
            <w:pPr>
              <w:pStyle w:val="a4"/>
              <w:spacing w:after="0" w:afterAutospacing="0"/>
              <w:ind w:firstLine="567"/>
              <w:contextualSpacing/>
              <w:jc w:val="both"/>
            </w:pPr>
            <w:r>
              <w:t xml:space="preserve"> •Капризы и истерика требуют зрителей. Не становитесь ими и не прибегайте к помощи посторонних: «Посмотрите, какая непослушная девочка!» Ребенок только и ждет этого. </w:t>
            </w:r>
          </w:p>
          <w:p w:rsidR="00F756F6" w:rsidRDefault="004A4212" w:rsidP="002F1FA2">
            <w:pPr>
              <w:pStyle w:val="a4"/>
              <w:spacing w:after="0" w:afterAutospacing="0"/>
              <w:ind w:firstLine="567"/>
              <w:contextualSpacing/>
              <w:jc w:val="both"/>
            </w:pPr>
            <w:r>
              <w:t>•В любой ситуации</w:t>
            </w:r>
            <w:r w:rsidR="00F756F6">
              <w:t xml:space="preserve"> проявляйте спокойствие, не выходите из себя</w:t>
            </w:r>
            <w:r>
              <w:t>.</w:t>
            </w:r>
          </w:p>
          <w:p w:rsidR="00F756F6" w:rsidRDefault="004A4212" w:rsidP="002F1FA2">
            <w:pPr>
              <w:pStyle w:val="a4"/>
              <w:spacing w:after="0" w:afterAutospacing="0"/>
              <w:ind w:firstLine="567"/>
              <w:contextualSpacing/>
              <w:jc w:val="both"/>
            </w:pPr>
            <w:r>
              <w:t xml:space="preserve">• Не подчеркивайте перед ребенком свое превосходство и силу. Будьте с ним «рядом». </w:t>
            </w:r>
          </w:p>
          <w:p w:rsidR="00F756F6" w:rsidRDefault="004A4212" w:rsidP="00F756F6">
            <w:pPr>
              <w:pStyle w:val="a4"/>
              <w:spacing w:after="0" w:afterAutospacing="0"/>
              <w:ind w:firstLine="567"/>
              <w:contextualSpacing/>
              <w:jc w:val="both"/>
            </w:pPr>
            <w:r w:rsidRPr="00F756F6">
              <w:rPr>
                <w:b/>
              </w:rPr>
              <w:t>Если ребенок впадает в истерику:</w:t>
            </w:r>
            <w:r>
              <w:t xml:space="preserve"> </w:t>
            </w:r>
          </w:p>
          <w:p w:rsidR="00F756F6" w:rsidRDefault="004A4212" w:rsidP="00F756F6">
            <w:pPr>
              <w:pStyle w:val="a4"/>
              <w:spacing w:after="0" w:afterAutospacing="0"/>
              <w:ind w:firstLine="567"/>
              <w:contextualSpacing/>
              <w:jc w:val="both"/>
            </w:pPr>
            <w:r>
              <w:t xml:space="preserve">• Не отменяйте немедленно своих решений. Будьте настойчивы в поведении с ребенком. Если вы сказали «НЕТ», оставайтесь и дальше при этом мнении. </w:t>
            </w:r>
          </w:p>
          <w:p w:rsidR="00F756F6" w:rsidRDefault="004A4212" w:rsidP="00F756F6">
            <w:pPr>
              <w:pStyle w:val="a4"/>
              <w:spacing w:after="0" w:afterAutospacing="0"/>
              <w:ind w:firstLine="567"/>
              <w:contextualSpacing/>
              <w:jc w:val="both"/>
            </w:pPr>
            <w:r>
              <w:t xml:space="preserve">• Не сдавайтесь, даже если приступ у ребенка протекает в общественном месте. </w:t>
            </w:r>
          </w:p>
          <w:p w:rsidR="00F756F6" w:rsidRDefault="004A4212" w:rsidP="00F756F6">
            <w:pPr>
              <w:pStyle w:val="a4"/>
              <w:spacing w:after="0" w:afterAutospacing="0"/>
              <w:ind w:firstLine="567"/>
              <w:contextualSpacing/>
              <w:jc w:val="both"/>
            </w:pPr>
            <w:r>
              <w:t xml:space="preserve">• Не берите его на руки, если он этого не хочет. </w:t>
            </w:r>
          </w:p>
          <w:p w:rsidR="00F756F6" w:rsidRDefault="004A4212" w:rsidP="00F756F6">
            <w:pPr>
              <w:pStyle w:val="a4"/>
              <w:spacing w:after="0" w:afterAutospacing="0"/>
              <w:ind w:firstLine="567"/>
              <w:contextualSpacing/>
              <w:jc w:val="both"/>
            </w:pPr>
            <w:r>
              <w:t xml:space="preserve">• Не оставляйте ребенка одного. </w:t>
            </w:r>
          </w:p>
          <w:p w:rsidR="00F756F6" w:rsidRDefault="004A4212" w:rsidP="00F756F6">
            <w:pPr>
              <w:pStyle w:val="a4"/>
              <w:spacing w:after="0" w:afterAutospacing="0"/>
              <w:ind w:firstLine="567"/>
              <w:contextualSpacing/>
              <w:jc w:val="both"/>
            </w:pPr>
            <w:r>
              <w:t>• Не пытайтесь во время приступа что-то внушать ребенку. Это бесполезно. Ругат</w:t>
            </w:r>
            <w:r w:rsidR="00F756F6">
              <w:t>ь нет смысла</w:t>
            </w:r>
            <w:r>
              <w:t>.</w:t>
            </w:r>
          </w:p>
          <w:p w:rsidR="00F756F6" w:rsidRDefault="004A4212" w:rsidP="00F756F6">
            <w:pPr>
              <w:pStyle w:val="a4"/>
              <w:spacing w:after="0" w:afterAutospacing="0"/>
              <w:ind w:firstLine="567"/>
              <w:contextualSpacing/>
              <w:jc w:val="both"/>
            </w:pPr>
            <w:r>
              <w:t xml:space="preserve">• Переключите внимание ребенка: «Ой, какая интересная игрушка у меня!», «А что там делает ворона?» - Подобные приемы заинтригуют и отвлекут ребенка. </w:t>
            </w:r>
          </w:p>
          <w:p w:rsidR="00F756F6" w:rsidRDefault="004A4212" w:rsidP="00F756F6">
            <w:pPr>
              <w:pStyle w:val="a4"/>
              <w:spacing w:after="0" w:afterAutospacing="0"/>
              <w:ind w:firstLine="567"/>
              <w:contextualSpacing/>
              <w:jc w:val="both"/>
            </w:pPr>
            <w:r>
              <w:t xml:space="preserve">•Следите за своим эмоциональным состоянием. </w:t>
            </w:r>
          </w:p>
          <w:p w:rsidR="00CB1498" w:rsidRDefault="00CB1498" w:rsidP="00F756F6">
            <w:pPr>
              <w:pStyle w:val="a4"/>
              <w:spacing w:after="0" w:afterAutospacing="0"/>
              <w:ind w:firstLine="567"/>
              <w:contextualSpacing/>
              <w:jc w:val="both"/>
            </w:pPr>
          </w:p>
          <w:p w:rsidR="00100184" w:rsidRDefault="00F756F6" w:rsidP="00F756F6">
            <w:pPr>
              <w:pStyle w:val="a4"/>
              <w:spacing w:after="0" w:afterAutospacing="0"/>
              <w:ind w:firstLine="567"/>
              <w:contextualSpacing/>
              <w:jc w:val="both"/>
            </w:pPr>
            <w:r>
              <w:t>Любите своего ребенка таким, какой он есть!!!</w:t>
            </w:r>
            <w:r w:rsidR="004A4212">
              <w:t xml:space="preserve"> </w:t>
            </w:r>
          </w:p>
          <w:p w:rsidR="00100184" w:rsidRDefault="004A4212" w:rsidP="00F756F6">
            <w:pPr>
              <w:pStyle w:val="a4"/>
              <w:spacing w:after="0" w:afterAutospacing="0"/>
              <w:ind w:firstLine="567"/>
              <w:contextualSpacing/>
              <w:jc w:val="both"/>
            </w:pPr>
            <w:r>
              <w:t>ПОЭТОМУ</w:t>
            </w:r>
            <w:proofErr w:type="gramStart"/>
            <w:r>
              <w:t xml:space="preserve"> И</w:t>
            </w:r>
            <w:proofErr w:type="gramEnd"/>
            <w:r>
              <w:t xml:space="preserve">змените прежний тип взаимоотношений с ребенком, а именно: предоставьте малышу большую самостоятельность! Поддержите стремление к самостоятельности, не погасите его критикой неумелых действий ребенка, не подорвите веру ребенка в собственные силы, </w:t>
            </w:r>
            <w:proofErr w:type="gramStart"/>
            <w:r>
              <w:t>высказывая нетерпение</w:t>
            </w:r>
            <w:proofErr w:type="gramEnd"/>
            <w:r>
              <w:t xml:space="preserve"> по поводу его медленных и неумелых действий. Важно понять, что требование ребенка «я - сам» прежде всего, отражает появление у него желания быть самостоятельным, а не фактический уровень его возможностей. </w:t>
            </w:r>
          </w:p>
          <w:p w:rsidR="00100184" w:rsidRDefault="004A4212" w:rsidP="00F756F6">
            <w:pPr>
              <w:pStyle w:val="a4"/>
              <w:spacing w:after="0" w:afterAutospacing="0"/>
              <w:ind w:firstLine="567"/>
              <w:contextualSpacing/>
              <w:jc w:val="both"/>
            </w:pPr>
            <w:r>
              <w:t>Ребенок уверенно осваивает приемы самообслуживания и гигиены. С удовольствием самостоятельно повторяет освоенные действия, гордится своими успехами. ПОЭТОМУ</w:t>
            </w:r>
            <w:proofErr w:type="gramStart"/>
            <w:r>
              <w:t xml:space="preserve"> Е</w:t>
            </w:r>
            <w:proofErr w:type="gramEnd"/>
            <w:r>
              <w:t>сли ваш ребенок еще не научился одеваться, самостоятельно кушать, ходить в туалет – поторопитесь! У него может что-то не получаться, и</w:t>
            </w:r>
            <w:r w:rsidR="00100184">
              <w:t xml:space="preserve"> педагоги в саду</w:t>
            </w:r>
            <w:r>
              <w:t xml:space="preserve"> всегда придут на помощь ребенку, но он должен сам пытаться справиться с трудностью. А пока вы делаете все за ребенка, он не захочет ничему научиться. </w:t>
            </w:r>
          </w:p>
          <w:p w:rsidR="00100184" w:rsidRDefault="004A4212" w:rsidP="00F756F6">
            <w:pPr>
              <w:pStyle w:val="a4"/>
              <w:spacing w:after="0" w:afterAutospacing="0"/>
              <w:ind w:firstLine="567"/>
              <w:contextualSpacing/>
              <w:jc w:val="both"/>
            </w:pPr>
            <w: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w:t>
            </w:r>
            <w:r>
              <w:lastRenderedPageBreak/>
              <w:t>основные движения. ПОЭТОМУ</w:t>
            </w:r>
            <w:proofErr w:type="gramStart"/>
            <w:r>
              <w:t xml:space="preserve"> С</w:t>
            </w:r>
            <w:proofErr w:type="gramEnd"/>
            <w:r>
              <w:t xml:space="preserve">оздайте ребенку все условия для проявления двигательной активности: достаточно гуляйте, вместе играйте в подвижные игры. Потребность в движении – главная потребность дошкольного возраста! </w:t>
            </w:r>
          </w:p>
          <w:p w:rsidR="00100184" w:rsidRDefault="004A4212" w:rsidP="00F756F6">
            <w:pPr>
              <w:pStyle w:val="a4"/>
              <w:spacing w:after="0" w:afterAutospacing="0"/>
              <w:ind w:firstLine="567"/>
              <w:contextualSpacing/>
              <w:jc w:val="both"/>
            </w:pPr>
            <w:r>
              <w:t>В это время активно начинает развиваться правое (образное, пространственное полушарие), усложняется восприятие (слуховое, зрительное, тактильное и т.п.), что способствует формированию целостной картины мира. ПОЭТОМУ</w:t>
            </w:r>
            <w:proofErr w:type="gramStart"/>
            <w:r>
              <w:t xml:space="preserve"> О</w:t>
            </w:r>
            <w:proofErr w:type="gramEnd"/>
            <w:r>
              <w:t>богащайте чувственный опыт ребенка</w:t>
            </w:r>
            <w:r w:rsidR="00100184">
              <w:t>, задействуя все органы чувств (зрение, слух, тактильное восприятие)</w:t>
            </w:r>
            <w:r>
              <w:t xml:space="preserve">: теплый/холодный, громкий/тихий, гладкий/шероховатый, светлый/темный т.п. Здесь речь идет в первую очередь об опыте, ощущении, а потом уже о назывании, о слове. </w:t>
            </w:r>
          </w:p>
          <w:p w:rsidR="00100184" w:rsidRDefault="004A4212" w:rsidP="00F756F6">
            <w:pPr>
              <w:pStyle w:val="a4"/>
              <w:spacing w:after="0" w:afterAutospacing="0"/>
              <w:ind w:firstLine="567"/>
              <w:contextualSpacing/>
              <w:jc w:val="both"/>
            </w:pPr>
            <w:r>
              <w:t xml:space="preserve">Взаимоотношения </w:t>
            </w:r>
            <w:proofErr w:type="gramStart"/>
            <w:r>
              <w:t>со</w:t>
            </w:r>
            <w:proofErr w:type="gramEnd"/>
            <w:r>
              <w:t xml:space="preserve"> взрослыми и другими детьми, отличаются нестабильностью и зависят от ситуации. Последствия своего поведения ребёнок не представляет. Обсуждайте с ребенком правила поведения («можно», «нужно», «нельзя»). Нарушивший правило ребёнок,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наказания от взрослого. </w:t>
            </w:r>
          </w:p>
          <w:p w:rsidR="00575A7E" w:rsidRDefault="004A4212" w:rsidP="00F756F6">
            <w:pPr>
              <w:pStyle w:val="a4"/>
              <w:spacing w:after="0" w:afterAutospacing="0"/>
              <w:ind w:firstLine="567"/>
              <w:contextualSpacing/>
              <w:jc w:val="both"/>
            </w:pPr>
            <w:r>
              <w:t>В целом, трехлетка жизнерадостен и активен, его глаза с неиссякаемым любопытством вглядываются в мир, а сердце и ум открыты для добрых дел и поступков. Чтобы сделать ребенка умным и рассудительным, сделайте его крепким и здоровым: пусть он работает, действует, бегает, кричит, пусть он находится в постоянном движении!</w:t>
            </w:r>
          </w:p>
          <w:p w:rsidR="00575A7E" w:rsidRDefault="00575A7E" w:rsidP="00F756F6">
            <w:pPr>
              <w:pStyle w:val="a4"/>
              <w:spacing w:after="0" w:afterAutospacing="0"/>
              <w:ind w:firstLine="567"/>
              <w:contextualSpacing/>
              <w:jc w:val="both"/>
            </w:pPr>
          </w:p>
          <w:p w:rsidR="00575A7E" w:rsidRDefault="00575A7E" w:rsidP="00F756F6">
            <w:pPr>
              <w:pStyle w:val="a4"/>
              <w:spacing w:after="0" w:afterAutospacing="0"/>
              <w:ind w:firstLine="567"/>
              <w:contextualSpacing/>
              <w:jc w:val="both"/>
            </w:pPr>
          </w:p>
          <w:p w:rsidR="00575A7E" w:rsidRDefault="00575A7E" w:rsidP="00F756F6">
            <w:pPr>
              <w:pStyle w:val="a4"/>
              <w:spacing w:after="0" w:afterAutospacing="0"/>
              <w:ind w:firstLine="567"/>
              <w:contextualSpacing/>
              <w:jc w:val="both"/>
            </w:pPr>
          </w:p>
          <w:p w:rsidR="00575A7E" w:rsidRPr="00575A7E" w:rsidRDefault="00575A7E" w:rsidP="00575A7E">
            <w:pPr>
              <w:pStyle w:val="a4"/>
              <w:spacing w:after="0" w:afterAutospacing="0"/>
              <w:ind w:firstLine="567"/>
              <w:contextualSpacing/>
              <w:jc w:val="right"/>
            </w:pPr>
            <w:r w:rsidRPr="00575A7E">
              <w:t>По материалам сайта</w:t>
            </w:r>
          </w:p>
          <w:p w:rsidR="00575A7E" w:rsidRPr="00575A7E" w:rsidRDefault="00575A7E" w:rsidP="00575A7E">
            <w:pPr>
              <w:pStyle w:val="a4"/>
              <w:spacing w:after="0" w:afterAutospacing="0"/>
              <w:ind w:firstLine="567"/>
              <w:contextualSpacing/>
              <w:jc w:val="right"/>
            </w:pPr>
            <w:hyperlink r:id="rId6" w:history="1">
              <w:r w:rsidRPr="00575A7E">
                <w:rPr>
                  <w:rStyle w:val="a3"/>
                  <w:color w:val="auto"/>
                </w:rPr>
                <w:t>https://vseprorebenka.ru/vospitanie/psihologija/krizis-3-let</w:t>
              </w:r>
            </w:hyperlink>
          </w:p>
          <w:p w:rsidR="004A4212" w:rsidRPr="002B5A52" w:rsidRDefault="004A4212" w:rsidP="00575A7E">
            <w:pPr>
              <w:pStyle w:val="a4"/>
              <w:spacing w:after="0" w:afterAutospacing="0"/>
              <w:ind w:firstLine="567"/>
              <w:contextualSpacing/>
              <w:jc w:val="right"/>
            </w:pPr>
            <w:r>
              <w:t xml:space="preserve"> </w:t>
            </w:r>
          </w:p>
          <w:p w:rsidR="002B5A52" w:rsidRPr="002B5A52" w:rsidRDefault="002B5A52" w:rsidP="00100184">
            <w:pPr>
              <w:pStyle w:val="a4"/>
              <w:spacing w:after="0" w:afterAutospacing="0"/>
              <w:ind w:firstLine="567"/>
              <w:contextualSpacing/>
              <w:jc w:val="right"/>
            </w:pPr>
          </w:p>
        </w:tc>
      </w:tr>
    </w:tbl>
    <w:p w:rsidR="00AE41FC" w:rsidRPr="004A4212" w:rsidRDefault="00AE41FC" w:rsidP="00100184">
      <w:pPr>
        <w:contextualSpacing/>
        <w:jc w:val="right"/>
      </w:pPr>
      <w:bookmarkStart w:id="0" w:name="_GoBack"/>
      <w:bookmarkEnd w:id="0"/>
    </w:p>
    <w:sectPr w:rsidR="00AE41FC" w:rsidRPr="004A4212" w:rsidSect="00F756F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DF"/>
    <w:rsid w:val="00100184"/>
    <w:rsid w:val="001C2BDF"/>
    <w:rsid w:val="002B5A52"/>
    <w:rsid w:val="002F1FA2"/>
    <w:rsid w:val="003A6DFC"/>
    <w:rsid w:val="004A4212"/>
    <w:rsid w:val="00575A7E"/>
    <w:rsid w:val="009B4B1F"/>
    <w:rsid w:val="00AE41FC"/>
    <w:rsid w:val="00BB4C9A"/>
    <w:rsid w:val="00CB1498"/>
    <w:rsid w:val="00F7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6DFC"/>
    <w:pPr>
      <w:spacing w:before="100" w:beforeAutospacing="1" w:after="100" w:afterAutospacing="1"/>
      <w:outlineLvl w:val="0"/>
    </w:pPr>
    <w:rPr>
      <w:rFonts w:ascii="Helvetica" w:hAnsi="Helvetica" w:cs="Helvetica"/>
      <w:b/>
      <w:bCs/>
      <w:color w:val="9933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DFC"/>
    <w:rPr>
      <w:rFonts w:ascii="Helvetica" w:eastAsia="Times New Roman" w:hAnsi="Helvetica" w:cs="Helvetica"/>
      <w:b/>
      <w:bCs/>
      <w:color w:val="993300"/>
      <w:kern w:val="36"/>
      <w:sz w:val="31"/>
      <w:szCs w:val="31"/>
      <w:lang w:eastAsia="ru-RU"/>
    </w:rPr>
  </w:style>
  <w:style w:type="character" w:styleId="a3">
    <w:name w:val="Hyperlink"/>
    <w:basedOn w:val="a0"/>
    <w:unhideWhenUsed/>
    <w:rsid w:val="003A6DFC"/>
    <w:rPr>
      <w:b w:val="0"/>
      <w:bCs w:val="0"/>
      <w:strike w:val="0"/>
      <w:dstrike w:val="0"/>
      <w:color w:val="993300"/>
      <w:u w:val="none"/>
      <w:effect w:val="none"/>
    </w:rPr>
  </w:style>
  <w:style w:type="paragraph" w:styleId="a4">
    <w:name w:val="Normal (Web)"/>
    <w:basedOn w:val="a"/>
    <w:unhideWhenUsed/>
    <w:rsid w:val="003A6DFC"/>
    <w:pPr>
      <w:spacing w:after="100" w:afterAutospacing="1" w:line="360" w:lineRule="auto"/>
    </w:pPr>
  </w:style>
  <w:style w:type="character" w:styleId="a5">
    <w:name w:val="Strong"/>
    <w:basedOn w:val="a0"/>
    <w:qFormat/>
    <w:rsid w:val="003A6DFC"/>
    <w:rPr>
      <w:b/>
      <w:bCs/>
    </w:rPr>
  </w:style>
  <w:style w:type="paragraph" w:styleId="a6">
    <w:name w:val="Balloon Text"/>
    <w:basedOn w:val="a"/>
    <w:link w:val="a7"/>
    <w:uiPriority w:val="99"/>
    <w:semiHidden/>
    <w:unhideWhenUsed/>
    <w:rsid w:val="002B5A52"/>
    <w:rPr>
      <w:rFonts w:ascii="Tahoma" w:hAnsi="Tahoma" w:cs="Tahoma"/>
      <w:sz w:val="16"/>
      <w:szCs w:val="16"/>
    </w:rPr>
  </w:style>
  <w:style w:type="character" w:customStyle="1" w:styleId="a7">
    <w:name w:val="Текст выноски Знак"/>
    <w:basedOn w:val="a0"/>
    <w:link w:val="a6"/>
    <w:uiPriority w:val="99"/>
    <w:semiHidden/>
    <w:rsid w:val="002B5A5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DF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6DFC"/>
    <w:pPr>
      <w:spacing w:before="100" w:beforeAutospacing="1" w:after="100" w:afterAutospacing="1"/>
      <w:outlineLvl w:val="0"/>
    </w:pPr>
    <w:rPr>
      <w:rFonts w:ascii="Helvetica" w:hAnsi="Helvetica" w:cs="Helvetica"/>
      <w:b/>
      <w:bCs/>
      <w:color w:val="9933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6DFC"/>
    <w:rPr>
      <w:rFonts w:ascii="Helvetica" w:eastAsia="Times New Roman" w:hAnsi="Helvetica" w:cs="Helvetica"/>
      <w:b/>
      <w:bCs/>
      <w:color w:val="993300"/>
      <w:kern w:val="36"/>
      <w:sz w:val="31"/>
      <w:szCs w:val="31"/>
      <w:lang w:eastAsia="ru-RU"/>
    </w:rPr>
  </w:style>
  <w:style w:type="character" w:styleId="a3">
    <w:name w:val="Hyperlink"/>
    <w:basedOn w:val="a0"/>
    <w:unhideWhenUsed/>
    <w:rsid w:val="003A6DFC"/>
    <w:rPr>
      <w:b w:val="0"/>
      <w:bCs w:val="0"/>
      <w:strike w:val="0"/>
      <w:dstrike w:val="0"/>
      <w:color w:val="993300"/>
      <w:u w:val="none"/>
      <w:effect w:val="none"/>
    </w:rPr>
  </w:style>
  <w:style w:type="paragraph" w:styleId="a4">
    <w:name w:val="Normal (Web)"/>
    <w:basedOn w:val="a"/>
    <w:unhideWhenUsed/>
    <w:rsid w:val="003A6DFC"/>
    <w:pPr>
      <w:spacing w:after="100" w:afterAutospacing="1" w:line="360" w:lineRule="auto"/>
    </w:pPr>
  </w:style>
  <w:style w:type="character" w:styleId="a5">
    <w:name w:val="Strong"/>
    <w:basedOn w:val="a0"/>
    <w:qFormat/>
    <w:rsid w:val="003A6DFC"/>
    <w:rPr>
      <w:b/>
      <w:bCs/>
    </w:rPr>
  </w:style>
  <w:style w:type="paragraph" w:styleId="a6">
    <w:name w:val="Balloon Text"/>
    <w:basedOn w:val="a"/>
    <w:link w:val="a7"/>
    <w:uiPriority w:val="99"/>
    <w:semiHidden/>
    <w:unhideWhenUsed/>
    <w:rsid w:val="002B5A52"/>
    <w:rPr>
      <w:rFonts w:ascii="Tahoma" w:hAnsi="Tahoma" w:cs="Tahoma"/>
      <w:sz w:val="16"/>
      <w:szCs w:val="16"/>
    </w:rPr>
  </w:style>
  <w:style w:type="character" w:customStyle="1" w:styleId="a7">
    <w:name w:val="Текст выноски Знак"/>
    <w:basedOn w:val="a0"/>
    <w:link w:val="a6"/>
    <w:uiPriority w:val="99"/>
    <w:semiHidden/>
    <w:rsid w:val="002B5A5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seprorebenka.ru/vospitanie/psihologija/krizis-3-l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2020-05-14T04:02:00Z</dcterms:created>
  <dcterms:modified xsi:type="dcterms:W3CDTF">2020-05-15T04:51:00Z</dcterms:modified>
</cp:coreProperties>
</file>